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F98" w:rsidRDefault="00186F98" w:rsidP="00186F98">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İLAN</w:t>
      </w:r>
    </w:p>
    <w:p w:rsidR="00186F98" w:rsidRDefault="00186F98" w:rsidP="00186F98">
      <w:pPr>
        <w:jc w:val="cente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 xml:space="preserve">DÖRTYOL BELEDİYE BAŞKANLIĞINDAN </w:t>
      </w:r>
    </w:p>
    <w:p w:rsidR="00186F98" w:rsidRDefault="00186F98" w:rsidP="00186F98">
      <w:pPr>
        <w:jc w:val="center"/>
        <w:rPr>
          <w:rFonts w:ascii="Times New Roman" w:hAnsi="Times New Roman" w:cs="Times New Roman"/>
          <w:sz w:val="24"/>
          <w:szCs w:val="24"/>
          <w:u w:val="single"/>
          <w:shd w:val="clear" w:color="auto" w:fill="FFFFFF"/>
        </w:rPr>
      </w:pPr>
    </w:p>
    <w:p w:rsidR="00186F98" w:rsidRDefault="00186F98" w:rsidP="00186F98">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Dörtyol Tapu Sicilinde İlçemiz Kışlalar Mahallesi 1215 ada 1, 2, 3, 4, 5, 6, 7, 8, 9, 10, 11 ,12 ve 13 parsel numaralı taşınmazlar ile Dörtyol Belediyesi adına ihdası ile oluşan 1215 ada İH1, İH2</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İH3 parselleri kapsayan alanda 3194 sayılı İmar Kanununun 18. Maddesi ve yürürlükte olan yönetmeliğin 9. ve10.maddelerine göre imar uygulamasının yapılması, 3194 sayılı İmar Kanununun 19. Maddesine ve Arazi ve Arsa düzenlemeleri hakkında yönetmeliğin 19.ve 25. Maddelerine göre, parselasyon planı, tescile esas dağıtım cetvelleri ve düzenleme işlerine ait belgelerin onaylanmasına ilişk</w:t>
      </w:r>
      <w:r>
        <w:rPr>
          <w:rFonts w:ascii="Times New Roman" w:hAnsi="Times New Roman" w:cs="Times New Roman"/>
          <w:sz w:val="24"/>
          <w:szCs w:val="24"/>
          <w:shd w:val="clear" w:color="auto" w:fill="FFFFFF"/>
        </w:rPr>
        <w:t>in Belediyemiz imar panosunda a</w:t>
      </w:r>
      <w:r>
        <w:rPr>
          <w:rFonts w:ascii="Times New Roman" w:hAnsi="Times New Roman" w:cs="Times New Roman"/>
          <w:sz w:val="24"/>
          <w:szCs w:val="24"/>
          <w:shd w:val="clear" w:color="auto" w:fill="FFFFFF"/>
        </w:rPr>
        <w:t>skıya çıkartılacaktır.</w:t>
      </w:r>
    </w:p>
    <w:p w:rsidR="00186F98" w:rsidRDefault="00186F98" w:rsidP="00186F98">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Belediyemizce yapılan imar uygulamasının plan ve krokisi Belediyemiz ilan tahtasında asılı olup, 30 (otuz) gün askıda kalacaktır. Bu ilan tebliğ hükmündedir. İlan tarihinden itibaren 30 (otuz) gün içerisinde imar uygulaması aleyhine mülk sahipleri tarafından Dörtyol Belediye Başkanlığına itirazda bulunabilecektir.</w:t>
      </w:r>
    </w:p>
    <w:p w:rsidR="00186F98" w:rsidRDefault="00186F98" w:rsidP="00186F98">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Müddetinde itiraz olmaması halinde krokide gösterilen miktar ve parselasyon üzerinden mülk </w:t>
      </w:r>
      <w:r>
        <w:rPr>
          <w:rFonts w:ascii="Times New Roman" w:hAnsi="Times New Roman" w:cs="Times New Roman"/>
          <w:sz w:val="24"/>
          <w:szCs w:val="24"/>
          <w:shd w:val="clear" w:color="auto" w:fill="FFFFFF"/>
        </w:rPr>
        <w:t xml:space="preserve">sahibi </w:t>
      </w:r>
      <w:bookmarkStart w:id="0" w:name="_GoBack"/>
      <w:bookmarkEnd w:id="0"/>
      <w:r>
        <w:rPr>
          <w:rFonts w:ascii="Times New Roman" w:hAnsi="Times New Roman" w:cs="Times New Roman"/>
          <w:sz w:val="24"/>
          <w:szCs w:val="24"/>
          <w:shd w:val="clear" w:color="auto" w:fill="FFFFFF"/>
        </w:rPr>
        <w:t xml:space="preserve">adına Tapuya tescil ettirilecektir. </w:t>
      </w:r>
    </w:p>
    <w:p w:rsidR="00704CE1" w:rsidRDefault="00186F98"/>
    <w:sectPr w:rsidR="00704C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0B"/>
    <w:rsid w:val="00186F98"/>
    <w:rsid w:val="00800B0B"/>
    <w:rsid w:val="00EB5551"/>
    <w:rsid w:val="00EE2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48A2"/>
  <w15:chartTrackingRefBased/>
  <w15:docId w15:val="{7BB19C64-265E-4E1C-9563-2E92F752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F9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91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DUZ</dc:creator>
  <cp:keywords/>
  <dc:description/>
  <cp:lastModifiedBy>BEKIR DUZ</cp:lastModifiedBy>
  <cp:revision>2</cp:revision>
  <dcterms:created xsi:type="dcterms:W3CDTF">2024-10-07T08:16:00Z</dcterms:created>
  <dcterms:modified xsi:type="dcterms:W3CDTF">2024-10-07T08:17:00Z</dcterms:modified>
</cp:coreProperties>
</file>