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452" w:rsidRPr="00A37BD5" w:rsidRDefault="00C31452" w:rsidP="008D6D57">
      <w:pPr>
        <w:jc w:val="center"/>
        <w:rPr>
          <w:rFonts w:ascii="Times New Roman" w:hAnsi="Times New Roman" w:cs="Times New Roman"/>
          <w:i/>
          <w:sz w:val="28"/>
          <w:szCs w:val="28"/>
        </w:rPr>
      </w:pPr>
      <w:bookmarkStart w:id="0" w:name="_GoBack"/>
      <w:bookmarkEnd w:id="0"/>
      <w:r w:rsidRPr="00A37BD5">
        <w:rPr>
          <w:rFonts w:ascii="Times New Roman" w:hAnsi="Times New Roman" w:cs="Times New Roman"/>
          <w:sz w:val="28"/>
          <w:szCs w:val="28"/>
        </w:rPr>
        <w:t>İLAN</w:t>
      </w:r>
    </w:p>
    <w:p w:rsidR="00C31452" w:rsidRPr="00A37BD5" w:rsidRDefault="00C31452" w:rsidP="00C31452">
      <w:pPr>
        <w:jc w:val="center"/>
        <w:rPr>
          <w:rFonts w:ascii="Times New Roman" w:hAnsi="Times New Roman" w:cs="Times New Roman"/>
          <w:b/>
          <w:i/>
          <w:sz w:val="28"/>
          <w:szCs w:val="28"/>
          <w:u w:val="single"/>
        </w:rPr>
      </w:pPr>
      <w:r w:rsidRPr="00A37BD5">
        <w:rPr>
          <w:rFonts w:ascii="Times New Roman" w:hAnsi="Times New Roman" w:cs="Times New Roman"/>
          <w:sz w:val="28"/>
          <w:szCs w:val="28"/>
          <w:u w:val="single"/>
        </w:rPr>
        <w:t>DÖRTYOL BELEDİYE BAŞKANLIĞINDAN</w:t>
      </w:r>
    </w:p>
    <w:p w:rsidR="00C31452" w:rsidRDefault="00C31452" w:rsidP="00C31452">
      <w:pPr>
        <w:ind w:firstLine="708"/>
        <w:jc w:val="both"/>
        <w:rPr>
          <w:rFonts w:ascii="Times New Roman" w:hAnsi="Times New Roman" w:cs="Times New Roman"/>
        </w:rPr>
      </w:pPr>
    </w:p>
    <w:p w:rsidR="000D4F8A" w:rsidRDefault="000D4F8A" w:rsidP="000D4F8A">
      <w:pPr>
        <w:ind w:firstLine="708"/>
        <w:jc w:val="both"/>
        <w:rPr>
          <w:rFonts w:ascii="Times New Roman" w:hAnsi="Times New Roman" w:cs="Times New Roman"/>
          <w:sz w:val="24"/>
          <w:szCs w:val="24"/>
        </w:rPr>
      </w:pPr>
      <w:proofErr w:type="gramStart"/>
      <w:r w:rsidRPr="007C2CF9">
        <w:rPr>
          <w:rFonts w:ascii="Times New Roman" w:hAnsi="Times New Roman" w:cs="Times New Roman"/>
          <w:sz w:val="24"/>
          <w:szCs w:val="24"/>
        </w:rPr>
        <w:t xml:space="preserve">Dörtyol Tapu Sicilinde, </w:t>
      </w:r>
      <w:r w:rsidRPr="007C2CF9">
        <w:rPr>
          <w:rFonts w:ascii="Times New Roman" w:eastAsia="Times New Roman" w:hAnsi="Times New Roman" w:cs="Times New Roman"/>
          <w:sz w:val="24"/>
          <w:szCs w:val="24"/>
        </w:rPr>
        <w:t xml:space="preserve">İlçemiz </w:t>
      </w:r>
      <w:proofErr w:type="spellStart"/>
      <w:r w:rsidRPr="004627EB">
        <w:rPr>
          <w:rFonts w:ascii="Times New Roman" w:hAnsi="Times New Roman" w:cs="Times New Roman"/>
          <w:sz w:val="24"/>
          <w:szCs w:val="24"/>
        </w:rPr>
        <w:t>Yeniyurt</w:t>
      </w:r>
      <w:proofErr w:type="spellEnd"/>
      <w:r w:rsidRPr="004627EB">
        <w:rPr>
          <w:rFonts w:ascii="Times New Roman" w:hAnsi="Times New Roman" w:cs="Times New Roman"/>
          <w:sz w:val="24"/>
          <w:szCs w:val="24"/>
        </w:rPr>
        <w:t xml:space="preserve"> Mahallesinde</w:t>
      </w:r>
      <w:r>
        <w:rPr>
          <w:rFonts w:ascii="Times New Roman" w:hAnsi="Times New Roman" w:cs="Times New Roman"/>
          <w:sz w:val="24"/>
          <w:szCs w:val="24"/>
        </w:rPr>
        <w:t xml:space="preserve"> </w:t>
      </w:r>
      <w:r w:rsidRPr="004627EB">
        <w:rPr>
          <w:rFonts w:ascii="Times New Roman" w:hAnsi="Times New Roman" w:cs="Times New Roman"/>
          <w:sz w:val="24"/>
          <w:szCs w:val="24"/>
        </w:rPr>
        <w:t>bulunan</w:t>
      </w:r>
      <w:r>
        <w:rPr>
          <w:rFonts w:ascii="Times New Roman" w:hAnsi="Times New Roman" w:cs="Times New Roman"/>
          <w:sz w:val="24"/>
          <w:szCs w:val="24"/>
        </w:rPr>
        <w:t xml:space="preserve"> </w:t>
      </w:r>
      <w:r w:rsidRPr="004627EB">
        <w:rPr>
          <w:rFonts w:ascii="Times New Roman" w:hAnsi="Times New Roman" w:cs="Times New Roman"/>
          <w:sz w:val="24"/>
          <w:szCs w:val="24"/>
        </w:rPr>
        <w:t>ala</w:t>
      </w:r>
      <w:r>
        <w:rPr>
          <w:rFonts w:ascii="Times New Roman" w:hAnsi="Times New Roman" w:cs="Times New Roman"/>
          <w:sz w:val="24"/>
          <w:szCs w:val="24"/>
        </w:rPr>
        <w:t>n 350 (Ayırma Çapı)</w:t>
      </w:r>
      <w:r w:rsidRPr="004627EB">
        <w:rPr>
          <w:rFonts w:ascii="Times New Roman" w:hAnsi="Times New Roman" w:cs="Times New Roman"/>
          <w:sz w:val="24"/>
          <w:szCs w:val="24"/>
        </w:rPr>
        <w:t>,</w:t>
      </w:r>
      <w:r>
        <w:rPr>
          <w:rFonts w:ascii="Times New Roman" w:hAnsi="Times New Roman" w:cs="Times New Roman"/>
          <w:sz w:val="24"/>
          <w:szCs w:val="24"/>
        </w:rPr>
        <w:t xml:space="preserve"> </w:t>
      </w:r>
      <w:r w:rsidRPr="004627EB">
        <w:rPr>
          <w:rFonts w:ascii="Times New Roman" w:hAnsi="Times New Roman" w:cs="Times New Roman"/>
          <w:sz w:val="24"/>
          <w:szCs w:val="24"/>
        </w:rPr>
        <w:t>2210,</w:t>
      </w:r>
      <w:r>
        <w:rPr>
          <w:rFonts w:ascii="Times New Roman" w:hAnsi="Times New Roman" w:cs="Times New Roman"/>
          <w:sz w:val="24"/>
          <w:szCs w:val="24"/>
        </w:rPr>
        <w:t xml:space="preserve"> </w:t>
      </w:r>
      <w:r w:rsidRPr="004627EB">
        <w:rPr>
          <w:rFonts w:ascii="Times New Roman" w:hAnsi="Times New Roman" w:cs="Times New Roman"/>
          <w:sz w:val="24"/>
          <w:szCs w:val="24"/>
        </w:rPr>
        <w:t>2211,</w:t>
      </w:r>
      <w:r>
        <w:rPr>
          <w:rFonts w:ascii="Times New Roman" w:hAnsi="Times New Roman" w:cs="Times New Roman"/>
          <w:sz w:val="24"/>
          <w:szCs w:val="24"/>
        </w:rPr>
        <w:t xml:space="preserve"> </w:t>
      </w:r>
      <w:r w:rsidRPr="004627EB">
        <w:rPr>
          <w:rFonts w:ascii="Times New Roman" w:hAnsi="Times New Roman" w:cs="Times New Roman"/>
          <w:sz w:val="24"/>
          <w:szCs w:val="24"/>
        </w:rPr>
        <w:t>2212,</w:t>
      </w:r>
      <w:r>
        <w:rPr>
          <w:rFonts w:ascii="Times New Roman" w:hAnsi="Times New Roman" w:cs="Times New Roman"/>
          <w:sz w:val="24"/>
          <w:szCs w:val="24"/>
        </w:rPr>
        <w:t xml:space="preserve"> </w:t>
      </w:r>
      <w:r w:rsidRPr="004627EB">
        <w:rPr>
          <w:rFonts w:ascii="Times New Roman" w:hAnsi="Times New Roman" w:cs="Times New Roman"/>
          <w:sz w:val="24"/>
          <w:szCs w:val="24"/>
        </w:rPr>
        <w:t>2213,</w:t>
      </w:r>
      <w:r>
        <w:rPr>
          <w:rFonts w:ascii="Times New Roman" w:hAnsi="Times New Roman" w:cs="Times New Roman"/>
          <w:sz w:val="24"/>
          <w:szCs w:val="24"/>
        </w:rPr>
        <w:t xml:space="preserve"> </w:t>
      </w:r>
      <w:r w:rsidRPr="004627EB">
        <w:rPr>
          <w:rFonts w:ascii="Times New Roman" w:hAnsi="Times New Roman" w:cs="Times New Roman"/>
          <w:sz w:val="24"/>
          <w:szCs w:val="24"/>
        </w:rPr>
        <w:t>2214,</w:t>
      </w:r>
      <w:r>
        <w:rPr>
          <w:rFonts w:ascii="Times New Roman" w:hAnsi="Times New Roman" w:cs="Times New Roman"/>
          <w:sz w:val="24"/>
          <w:szCs w:val="24"/>
        </w:rPr>
        <w:t xml:space="preserve"> </w:t>
      </w:r>
      <w:r w:rsidRPr="004627EB">
        <w:rPr>
          <w:rFonts w:ascii="Times New Roman" w:hAnsi="Times New Roman" w:cs="Times New Roman"/>
          <w:sz w:val="24"/>
          <w:szCs w:val="24"/>
        </w:rPr>
        <w:t>2215,</w:t>
      </w:r>
      <w:r>
        <w:rPr>
          <w:rFonts w:ascii="Times New Roman" w:hAnsi="Times New Roman" w:cs="Times New Roman"/>
          <w:sz w:val="24"/>
          <w:szCs w:val="24"/>
        </w:rPr>
        <w:t xml:space="preserve"> </w:t>
      </w:r>
      <w:r w:rsidRPr="004627EB">
        <w:rPr>
          <w:rFonts w:ascii="Times New Roman" w:hAnsi="Times New Roman" w:cs="Times New Roman"/>
          <w:sz w:val="24"/>
          <w:szCs w:val="24"/>
        </w:rPr>
        <w:t>2216,</w:t>
      </w:r>
      <w:r>
        <w:rPr>
          <w:rFonts w:ascii="Times New Roman" w:hAnsi="Times New Roman" w:cs="Times New Roman"/>
          <w:sz w:val="24"/>
          <w:szCs w:val="24"/>
        </w:rPr>
        <w:t xml:space="preserve"> </w:t>
      </w:r>
      <w:r w:rsidRPr="004627EB">
        <w:rPr>
          <w:rFonts w:ascii="Times New Roman" w:hAnsi="Times New Roman" w:cs="Times New Roman"/>
          <w:sz w:val="24"/>
          <w:szCs w:val="24"/>
        </w:rPr>
        <w:t>2217, 2218,</w:t>
      </w:r>
      <w:r>
        <w:rPr>
          <w:rFonts w:ascii="Times New Roman" w:hAnsi="Times New Roman" w:cs="Times New Roman"/>
          <w:sz w:val="24"/>
          <w:szCs w:val="24"/>
        </w:rPr>
        <w:t xml:space="preserve"> </w:t>
      </w:r>
      <w:r w:rsidRPr="004627EB">
        <w:rPr>
          <w:rFonts w:ascii="Times New Roman" w:hAnsi="Times New Roman" w:cs="Times New Roman"/>
          <w:sz w:val="24"/>
          <w:szCs w:val="24"/>
        </w:rPr>
        <w:t>İ1,</w:t>
      </w:r>
      <w:r>
        <w:rPr>
          <w:rFonts w:ascii="Times New Roman" w:hAnsi="Times New Roman" w:cs="Times New Roman"/>
          <w:sz w:val="24"/>
          <w:szCs w:val="24"/>
        </w:rPr>
        <w:t xml:space="preserve"> </w:t>
      </w:r>
      <w:r w:rsidRPr="004627EB">
        <w:rPr>
          <w:rFonts w:ascii="Times New Roman" w:hAnsi="Times New Roman" w:cs="Times New Roman"/>
          <w:sz w:val="24"/>
          <w:szCs w:val="24"/>
        </w:rPr>
        <w:t>İ2,</w:t>
      </w:r>
      <w:r>
        <w:rPr>
          <w:rFonts w:ascii="Times New Roman" w:hAnsi="Times New Roman" w:cs="Times New Roman"/>
          <w:sz w:val="24"/>
          <w:szCs w:val="24"/>
        </w:rPr>
        <w:t xml:space="preserve"> </w:t>
      </w:r>
      <w:r w:rsidRPr="004627EB">
        <w:rPr>
          <w:rFonts w:ascii="Times New Roman" w:hAnsi="Times New Roman" w:cs="Times New Roman"/>
          <w:sz w:val="24"/>
          <w:szCs w:val="24"/>
        </w:rPr>
        <w:t>İ3,</w:t>
      </w:r>
      <w:r>
        <w:rPr>
          <w:rFonts w:ascii="Times New Roman" w:hAnsi="Times New Roman" w:cs="Times New Roman"/>
          <w:sz w:val="24"/>
          <w:szCs w:val="24"/>
        </w:rPr>
        <w:t xml:space="preserve"> </w:t>
      </w:r>
      <w:r w:rsidRPr="004627EB">
        <w:rPr>
          <w:rFonts w:ascii="Times New Roman" w:hAnsi="Times New Roman" w:cs="Times New Roman"/>
          <w:sz w:val="24"/>
          <w:szCs w:val="24"/>
        </w:rPr>
        <w:t>İ4 parsel sayılı taşınmazların ; 3194 sayılı İmar</w:t>
      </w:r>
      <w:r>
        <w:rPr>
          <w:rFonts w:ascii="Times New Roman" w:hAnsi="Times New Roman" w:cs="Times New Roman"/>
          <w:sz w:val="24"/>
          <w:szCs w:val="24"/>
        </w:rPr>
        <w:t xml:space="preserve"> </w:t>
      </w:r>
      <w:r w:rsidRPr="004627EB">
        <w:rPr>
          <w:rFonts w:ascii="Times New Roman" w:hAnsi="Times New Roman" w:cs="Times New Roman"/>
          <w:sz w:val="24"/>
          <w:szCs w:val="24"/>
        </w:rPr>
        <w:t>Kanununun 19. Maddesi ve uygulama yönetmeliğinin 25. Maddesine göre Parselasyon planı tescile esas dağıtım</w:t>
      </w:r>
      <w:r>
        <w:rPr>
          <w:rFonts w:ascii="Times New Roman" w:hAnsi="Times New Roman" w:cs="Times New Roman"/>
          <w:sz w:val="24"/>
          <w:szCs w:val="24"/>
        </w:rPr>
        <w:t xml:space="preserve"> </w:t>
      </w:r>
      <w:r w:rsidRPr="004627EB">
        <w:rPr>
          <w:rFonts w:ascii="Times New Roman" w:hAnsi="Times New Roman" w:cs="Times New Roman"/>
          <w:sz w:val="24"/>
          <w:szCs w:val="24"/>
        </w:rPr>
        <w:t>cetvelleri ve düzenleme işlerine ait belgele</w:t>
      </w:r>
      <w:r>
        <w:rPr>
          <w:rFonts w:ascii="Times New Roman" w:hAnsi="Times New Roman" w:cs="Times New Roman"/>
          <w:sz w:val="24"/>
          <w:szCs w:val="24"/>
        </w:rPr>
        <w:t xml:space="preserve">rin </w:t>
      </w:r>
      <w:r w:rsidRPr="00C31452">
        <w:rPr>
          <w:rFonts w:ascii="Times New Roman" w:hAnsi="Times New Roman" w:cs="Times New Roman"/>
          <w:sz w:val="24"/>
          <w:szCs w:val="24"/>
        </w:rPr>
        <w:t>onaylanmasına</w:t>
      </w:r>
      <w:r>
        <w:rPr>
          <w:rFonts w:ascii="Times New Roman" w:hAnsi="Times New Roman" w:cs="Times New Roman"/>
          <w:sz w:val="24"/>
          <w:szCs w:val="24"/>
        </w:rPr>
        <w:t xml:space="preserve"> </w:t>
      </w:r>
      <w:r w:rsidRPr="007C2CF9">
        <w:rPr>
          <w:rFonts w:ascii="Times New Roman" w:hAnsi="Times New Roman" w:cs="Times New Roman"/>
          <w:sz w:val="24"/>
          <w:szCs w:val="24"/>
        </w:rPr>
        <w:t>ilişkin Belediyemiz imar panosunda askıya çıkartılacaktır.</w:t>
      </w:r>
      <w:proofErr w:type="gramEnd"/>
    </w:p>
    <w:p w:rsidR="000D4F8A" w:rsidRDefault="000D4F8A" w:rsidP="000D4F8A">
      <w:pPr>
        <w:ind w:firstLine="708"/>
        <w:jc w:val="both"/>
        <w:rPr>
          <w:rFonts w:ascii="Times New Roman" w:hAnsi="Times New Roman" w:cs="Times New Roman"/>
          <w:i/>
          <w:sz w:val="24"/>
          <w:szCs w:val="24"/>
        </w:rPr>
      </w:pPr>
      <w:r w:rsidRPr="007C2CF9">
        <w:rPr>
          <w:rFonts w:ascii="Times New Roman" w:hAnsi="Times New Roman" w:cs="Times New Roman"/>
          <w:sz w:val="24"/>
          <w:szCs w:val="24"/>
        </w:rPr>
        <w:t>Belediyemizce yapılan imar uygulamasının plan ve krokisi Belediyemiz ilan tahtasında asılı olup, 30 (otuz) gün askıda kalacaktır. Bu ilan tebliğ hükmündedir. İlan tarihinden itibaren 30 (otuz) gün içerisinde uygulama aleyhine mülk sahipleri tarafından Dörtyol Belediye Başkanlığına itirazda bulunabilecektir.</w:t>
      </w:r>
    </w:p>
    <w:p w:rsidR="000D4F8A" w:rsidRPr="00C31452" w:rsidRDefault="000D4F8A" w:rsidP="000D4F8A">
      <w:pPr>
        <w:ind w:firstLine="708"/>
        <w:jc w:val="both"/>
        <w:rPr>
          <w:rFonts w:ascii="Times New Roman" w:hAnsi="Times New Roman" w:cs="Times New Roman"/>
          <w:i/>
          <w:sz w:val="24"/>
          <w:szCs w:val="24"/>
        </w:rPr>
      </w:pPr>
      <w:r w:rsidRPr="007C2CF9">
        <w:rPr>
          <w:rFonts w:ascii="Times New Roman" w:hAnsi="Times New Roman" w:cs="Times New Roman"/>
          <w:sz w:val="24"/>
          <w:szCs w:val="24"/>
        </w:rPr>
        <w:t>Müddetinde itiraz olunmaması halinde krokide gösterilen miktar ve parselasyon üzerinden mülk adına Tapuya tescil ettirilecektir.</w:t>
      </w:r>
    </w:p>
    <w:sectPr w:rsidR="000D4F8A" w:rsidRPr="00C31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954"/>
    <w:rsid w:val="000D4F8A"/>
    <w:rsid w:val="003221A5"/>
    <w:rsid w:val="00337B37"/>
    <w:rsid w:val="008D6D57"/>
    <w:rsid w:val="00B44954"/>
    <w:rsid w:val="00C31452"/>
    <w:rsid w:val="00FB78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45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45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 SEFEROGLU</dc:creator>
  <cp:lastModifiedBy>ASUS</cp:lastModifiedBy>
  <cp:revision>2</cp:revision>
  <dcterms:created xsi:type="dcterms:W3CDTF">2023-09-22T05:53:00Z</dcterms:created>
  <dcterms:modified xsi:type="dcterms:W3CDTF">2023-09-22T05:53:00Z</dcterms:modified>
</cp:coreProperties>
</file>