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52" w:rsidRPr="00A37BD5" w:rsidRDefault="00C31452" w:rsidP="008D6D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A37BD5">
        <w:rPr>
          <w:rFonts w:ascii="Times New Roman" w:hAnsi="Times New Roman" w:cs="Times New Roman"/>
          <w:sz w:val="28"/>
          <w:szCs w:val="28"/>
        </w:rPr>
        <w:t>İLAN</w:t>
      </w:r>
    </w:p>
    <w:p w:rsidR="00C31452" w:rsidRPr="00A37BD5" w:rsidRDefault="00C31452" w:rsidP="00C3145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7BD5">
        <w:rPr>
          <w:rFonts w:ascii="Times New Roman" w:hAnsi="Times New Roman" w:cs="Times New Roman"/>
          <w:sz w:val="28"/>
          <w:szCs w:val="28"/>
          <w:u w:val="single"/>
        </w:rPr>
        <w:t>DÖRTYOL BELEDİYE BAŞKANLIĞINDAN</w:t>
      </w:r>
    </w:p>
    <w:p w:rsidR="00C31452" w:rsidRPr="00A37BD5" w:rsidRDefault="00C31452" w:rsidP="00C31452">
      <w:pPr>
        <w:ind w:firstLine="708"/>
        <w:jc w:val="both"/>
        <w:rPr>
          <w:rFonts w:ascii="Times New Roman" w:hAnsi="Times New Roman" w:cs="Times New Roman"/>
        </w:rPr>
      </w:pPr>
    </w:p>
    <w:p w:rsidR="00C31452" w:rsidRPr="007C2CF9" w:rsidRDefault="00C31452" w:rsidP="00C31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1452" w:rsidRDefault="00C31452" w:rsidP="008D6D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CF9">
        <w:rPr>
          <w:rFonts w:ascii="Times New Roman" w:hAnsi="Times New Roman" w:cs="Times New Roman"/>
          <w:sz w:val="24"/>
          <w:szCs w:val="24"/>
        </w:rPr>
        <w:t xml:space="preserve">Dörtyol Tapu Sicilinde, </w:t>
      </w:r>
      <w:r w:rsidRPr="007C2CF9">
        <w:rPr>
          <w:rFonts w:ascii="Times New Roman" w:eastAsia="Times New Roman" w:hAnsi="Times New Roman" w:cs="Times New Roman"/>
          <w:sz w:val="24"/>
          <w:szCs w:val="24"/>
        </w:rPr>
        <w:t xml:space="preserve">İlçemiz Dörtyol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Çaylı</w:t>
      </w:r>
      <w:r w:rsidRPr="007C2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Mahalle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sinde </w:t>
      </w:r>
      <w:r w:rsidRPr="007C2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bulunan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2614 </w:t>
      </w:r>
      <w:proofErr w:type="spellStart"/>
      <w:r w:rsidRPr="007C2CF9">
        <w:rPr>
          <w:rFonts w:ascii="Times New Roman" w:eastAsia="Times New Roman" w:hAnsi="Times New Roman" w:cs="Times New Roman"/>
          <w:color w:val="000000"/>
          <w:sz w:val="24"/>
          <w:szCs w:val="24"/>
        </w:rPr>
        <w:t>nolu</w:t>
      </w:r>
      <w:proofErr w:type="spellEnd"/>
      <w:r w:rsidRPr="007C2CF9">
        <w:rPr>
          <w:rFonts w:ascii="Times New Roman" w:eastAsia="Times New Roman" w:hAnsi="Times New Roman" w:cs="Times New Roman"/>
          <w:sz w:val="24"/>
          <w:szCs w:val="24"/>
        </w:rPr>
        <w:t xml:space="preserve"> parselin bulunduğu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alanda </w:t>
      </w:r>
      <w:r w:rsidRPr="00C31452">
        <w:rPr>
          <w:rFonts w:ascii="Times New Roman" w:hAnsi="Times New Roman" w:cs="Times New Roman"/>
          <w:sz w:val="24"/>
          <w:szCs w:val="24"/>
        </w:rPr>
        <w:t xml:space="preserve">3194 </w:t>
      </w:r>
      <w:r w:rsidR="002361EE" w:rsidRPr="00C31452">
        <w:rPr>
          <w:rFonts w:ascii="Times New Roman" w:hAnsi="Times New Roman" w:cs="Times New Roman"/>
          <w:sz w:val="24"/>
          <w:szCs w:val="24"/>
        </w:rPr>
        <w:t xml:space="preserve">Sayılı </w:t>
      </w:r>
      <w:r w:rsidRPr="00C31452">
        <w:rPr>
          <w:rFonts w:ascii="Times New Roman" w:hAnsi="Times New Roman" w:cs="Times New Roman"/>
          <w:sz w:val="24"/>
          <w:szCs w:val="24"/>
        </w:rPr>
        <w:t xml:space="preserve">İmar </w:t>
      </w:r>
      <w:r w:rsidR="002361EE">
        <w:rPr>
          <w:rFonts w:ascii="Times New Roman" w:hAnsi="Times New Roman" w:cs="Times New Roman"/>
          <w:sz w:val="24"/>
          <w:szCs w:val="24"/>
        </w:rPr>
        <w:t>Kanunu’nun</w:t>
      </w:r>
      <w:r w:rsidRPr="00C31452">
        <w:rPr>
          <w:rFonts w:ascii="Times New Roman" w:hAnsi="Times New Roman" w:cs="Times New Roman"/>
          <w:sz w:val="24"/>
          <w:szCs w:val="24"/>
        </w:rPr>
        <w:t xml:space="preserve"> 18.</w:t>
      </w:r>
      <w:r w:rsidR="002361EE">
        <w:rPr>
          <w:rFonts w:ascii="Times New Roman" w:hAnsi="Times New Roman" w:cs="Times New Roman"/>
          <w:sz w:val="24"/>
          <w:szCs w:val="24"/>
        </w:rPr>
        <w:t xml:space="preserve"> </w:t>
      </w:r>
      <w:r w:rsidR="002361EE" w:rsidRPr="00C31452">
        <w:rPr>
          <w:rFonts w:ascii="Times New Roman" w:hAnsi="Times New Roman" w:cs="Times New Roman"/>
          <w:sz w:val="24"/>
          <w:szCs w:val="24"/>
        </w:rPr>
        <w:t xml:space="preserve">Maddesi </w:t>
      </w:r>
      <w:r w:rsidRPr="00C31452">
        <w:rPr>
          <w:rFonts w:ascii="Times New Roman" w:hAnsi="Times New Roman" w:cs="Times New Roman"/>
          <w:sz w:val="24"/>
          <w:szCs w:val="24"/>
        </w:rPr>
        <w:t>ve yürürlükteki yönetmeliğin 9. ve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1EE" w:rsidRPr="00C31452">
        <w:rPr>
          <w:rFonts w:ascii="Times New Roman" w:hAnsi="Times New Roman" w:cs="Times New Roman"/>
          <w:sz w:val="24"/>
          <w:szCs w:val="24"/>
        </w:rPr>
        <w:t xml:space="preserve">Maddelerine </w:t>
      </w:r>
      <w:r w:rsidRPr="00C31452">
        <w:rPr>
          <w:rFonts w:ascii="Times New Roman" w:hAnsi="Times New Roman" w:cs="Times New Roman"/>
          <w:sz w:val="24"/>
          <w:szCs w:val="24"/>
        </w:rPr>
        <w:t>göre düzenleme sahasının belirlenmesine, Arsa ve Arazi Düzenlemeleri Hakkında Yönetmeliğin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452">
        <w:rPr>
          <w:rFonts w:ascii="Times New Roman" w:hAnsi="Times New Roman" w:cs="Times New Roman"/>
          <w:sz w:val="24"/>
          <w:szCs w:val="24"/>
        </w:rPr>
        <w:t>17.</w:t>
      </w:r>
      <w:r w:rsidR="002361EE">
        <w:rPr>
          <w:rFonts w:ascii="Times New Roman" w:hAnsi="Times New Roman" w:cs="Times New Roman"/>
          <w:sz w:val="24"/>
          <w:szCs w:val="24"/>
        </w:rPr>
        <w:t xml:space="preserve"> </w:t>
      </w:r>
      <w:r w:rsidR="002361EE" w:rsidRPr="00C31452">
        <w:rPr>
          <w:rFonts w:ascii="Times New Roman" w:hAnsi="Times New Roman" w:cs="Times New Roman"/>
          <w:sz w:val="24"/>
          <w:szCs w:val="24"/>
        </w:rPr>
        <w:t xml:space="preserve">Maddesinin </w:t>
      </w:r>
      <w:r w:rsidRPr="00C31452">
        <w:rPr>
          <w:rFonts w:ascii="Times New Roman" w:hAnsi="Times New Roman" w:cs="Times New Roman"/>
          <w:sz w:val="24"/>
          <w:szCs w:val="24"/>
        </w:rPr>
        <w:t xml:space="preserve">(d) bendine göre parselasyon yapılmasına, 3194 </w:t>
      </w:r>
      <w:r w:rsidR="002361EE" w:rsidRPr="00C31452">
        <w:rPr>
          <w:rFonts w:ascii="Times New Roman" w:hAnsi="Times New Roman" w:cs="Times New Roman"/>
          <w:sz w:val="24"/>
          <w:szCs w:val="24"/>
        </w:rPr>
        <w:t>Sayılı</w:t>
      </w:r>
      <w:r w:rsidR="002361EE">
        <w:rPr>
          <w:rFonts w:ascii="Times New Roman" w:hAnsi="Times New Roman" w:cs="Times New Roman"/>
          <w:sz w:val="24"/>
          <w:szCs w:val="24"/>
        </w:rPr>
        <w:t xml:space="preserve"> İmar </w:t>
      </w:r>
      <w:r w:rsidRPr="00C31452">
        <w:rPr>
          <w:rFonts w:ascii="Times New Roman" w:hAnsi="Times New Roman" w:cs="Times New Roman"/>
          <w:sz w:val="24"/>
          <w:szCs w:val="24"/>
        </w:rPr>
        <w:t>Kanunu</w:t>
      </w:r>
      <w:r w:rsidR="002361EE">
        <w:rPr>
          <w:rFonts w:ascii="Times New Roman" w:hAnsi="Times New Roman" w:cs="Times New Roman"/>
          <w:sz w:val="24"/>
          <w:szCs w:val="24"/>
        </w:rPr>
        <w:t>’nun</w:t>
      </w:r>
      <w:r w:rsidRPr="00C31452">
        <w:rPr>
          <w:rFonts w:ascii="Times New Roman" w:hAnsi="Times New Roman" w:cs="Times New Roman"/>
          <w:sz w:val="24"/>
          <w:szCs w:val="24"/>
        </w:rPr>
        <w:t xml:space="preserve"> 19. Maddesine ve uygulama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452">
        <w:rPr>
          <w:rFonts w:ascii="Times New Roman" w:hAnsi="Times New Roman" w:cs="Times New Roman"/>
          <w:sz w:val="24"/>
          <w:szCs w:val="24"/>
        </w:rPr>
        <w:t>yönetmeliğinin 25.</w:t>
      </w:r>
      <w:r w:rsidR="002361EE">
        <w:rPr>
          <w:rFonts w:ascii="Times New Roman" w:hAnsi="Times New Roman" w:cs="Times New Roman"/>
          <w:sz w:val="24"/>
          <w:szCs w:val="24"/>
        </w:rPr>
        <w:t xml:space="preserve"> </w:t>
      </w:r>
      <w:r w:rsidR="002361EE" w:rsidRPr="00C31452">
        <w:rPr>
          <w:rFonts w:ascii="Times New Roman" w:hAnsi="Times New Roman" w:cs="Times New Roman"/>
          <w:sz w:val="24"/>
          <w:szCs w:val="24"/>
        </w:rPr>
        <w:t xml:space="preserve">Maddesine </w:t>
      </w:r>
      <w:r w:rsidRPr="00C31452">
        <w:rPr>
          <w:rFonts w:ascii="Times New Roman" w:hAnsi="Times New Roman" w:cs="Times New Roman"/>
          <w:sz w:val="24"/>
          <w:szCs w:val="24"/>
        </w:rPr>
        <w:t>göre Parselasyon Planı, Tescile esas dağıtım cetvelleri ve düzenleme işlerine ait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452">
        <w:rPr>
          <w:rFonts w:ascii="Times New Roman" w:hAnsi="Times New Roman" w:cs="Times New Roman"/>
          <w:sz w:val="24"/>
          <w:szCs w:val="24"/>
        </w:rPr>
        <w:t>belgelerin onaylanmasına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CF9">
        <w:rPr>
          <w:rFonts w:ascii="Times New Roman" w:hAnsi="Times New Roman" w:cs="Times New Roman"/>
          <w:sz w:val="24"/>
          <w:szCs w:val="24"/>
        </w:rPr>
        <w:t>ilişkin Belediyemiz imar panosunda askıya çıkartılacaktır.</w:t>
      </w:r>
      <w:proofErr w:type="gramEnd"/>
    </w:p>
    <w:p w:rsidR="00C31452" w:rsidRDefault="00C31452" w:rsidP="008D6D5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CF9">
        <w:rPr>
          <w:rFonts w:ascii="Times New Roman" w:hAnsi="Times New Roman" w:cs="Times New Roman"/>
          <w:sz w:val="24"/>
          <w:szCs w:val="24"/>
        </w:rPr>
        <w:t>Belediyemizce yapılan imar uygulamasının plan ve krokisi Belediyemiz ilan tahtasında</w:t>
      </w:r>
      <w:r w:rsidR="00700B9F">
        <w:rPr>
          <w:rFonts w:ascii="Times New Roman" w:hAnsi="Times New Roman" w:cs="Times New Roman"/>
          <w:sz w:val="24"/>
          <w:szCs w:val="24"/>
        </w:rPr>
        <w:t xml:space="preserve"> </w:t>
      </w:r>
      <w:r w:rsidR="002361EE">
        <w:rPr>
          <w:rFonts w:ascii="Times New Roman" w:hAnsi="Times New Roman" w:cs="Times New Roman"/>
          <w:sz w:val="24"/>
          <w:szCs w:val="24"/>
        </w:rPr>
        <w:t>10.07.2023 tarihinde askıya çıkarılmış olup,</w:t>
      </w:r>
      <w:r w:rsidRPr="007C2CF9">
        <w:rPr>
          <w:rFonts w:ascii="Times New Roman" w:hAnsi="Times New Roman" w:cs="Times New Roman"/>
          <w:sz w:val="24"/>
          <w:szCs w:val="24"/>
        </w:rPr>
        <w:t xml:space="preserve"> 30 (otuz) gün askıda kalacaktır. Bu ilan tebliğ hükmündedir. İlan tarihinden itibaren 30 (otuz) gün içerisinde uygulama aleyhine mülk sahipleri tarafından Dörtyol Belediye Başkanlığına itirazda bulunabilecektir.</w:t>
      </w:r>
    </w:p>
    <w:p w:rsidR="00C31452" w:rsidRPr="00C31452" w:rsidRDefault="00C31452" w:rsidP="008D6D5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CF9">
        <w:rPr>
          <w:rFonts w:ascii="Times New Roman" w:hAnsi="Times New Roman" w:cs="Times New Roman"/>
          <w:sz w:val="24"/>
          <w:szCs w:val="24"/>
        </w:rPr>
        <w:t>Müddetinde itiraz olunmaması halinde krokide gösterilen miktar ve parselasyon üzerinden mülk adına Tapuya tescil ettirilecektir.</w:t>
      </w:r>
    </w:p>
    <w:p w:rsidR="00C31452" w:rsidRPr="007C2CF9" w:rsidRDefault="00C31452" w:rsidP="00C314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452" w:rsidRDefault="00C31452" w:rsidP="00C31452">
      <w:pPr>
        <w:jc w:val="both"/>
        <w:rPr>
          <w:rFonts w:ascii="Times New Roman" w:hAnsi="Times New Roman" w:cs="Times New Roman"/>
        </w:rPr>
      </w:pPr>
    </w:p>
    <w:p w:rsidR="002A7E55" w:rsidRDefault="002A7E55" w:rsidP="00C31452">
      <w:pPr>
        <w:jc w:val="both"/>
        <w:rPr>
          <w:rFonts w:ascii="Times New Roman" w:hAnsi="Times New Roman" w:cs="Times New Roman"/>
        </w:rPr>
      </w:pPr>
    </w:p>
    <w:p w:rsidR="002A7E55" w:rsidRDefault="002A7E55" w:rsidP="00C31452">
      <w:pPr>
        <w:jc w:val="both"/>
        <w:rPr>
          <w:rFonts w:ascii="Times New Roman" w:hAnsi="Times New Roman" w:cs="Times New Roman"/>
        </w:rPr>
      </w:pPr>
    </w:p>
    <w:p w:rsidR="002A7E55" w:rsidRDefault="002A7E55" w:rsidP="00C31452">
      <w:pPr>
        <w:jc w:val="both"/>
        <w:rPr>
          <w:rFonts w:ascii="Times New Roman" w:hAnsi="Times New Roman" w:cs="Times New Roman"/>
        </w:rPr>
      </w:pPr>
    </w:p>
    <w:p w:rsidR="002A7E55" w:rsidRDefault="002A7E55" w:rsidP="00C31452">
      <w:pPr>
        <w:jc w:val="both"/>
        <w:rPr>
          <w:rFonts w:ascii="Times New Roman" w:hAnsi="Times New Roman" w:cs="Times New Roman"/>
        </w:rPr>
      </w:pPr>
    </w:p>
    <w:p w:rsidR="002A7E55" w:rsidRDefault="002A7E55" w:rsidP="00C31452">
      <w:pPr>
        <w:jc w:val="both"/>
        <w:rPr>
          <w:rFonts w:ascii="Times New Roman" w:hAnsi="Times New Roman" w:cs="Times New Roman"/>
        </w:rPr>
      </w:pPr>
    </w:p>
    <w:p w:rsidR="002A7E55" w:rsidRDefault="002A7E55" w:rsidP="00C31452">
      <w:pPr>
        <w:jc w:val="both"/>
        <w:rPr>
          <w:rFonts w:ascii="Times New Roman" w:hAnsi="Times New Roman" w:cs="Times New Roman"/>
        </w:rPr>
      </w:pPr>
    </w:p>
    <w:p w:rsidR="002A7E55" w:rsidRDefault="002A7E55" w:rsidP="00C31452">
      <w:pPr>
        <w:jc w:val="both"/>
        <w:rPr>
          <w:rFonts w:ascii="Times New Roman" w:hAnsi="Times New Roman" w:cs="Times New Roman"/>
        </w:rPr>
      </w:pPr>
    </w:p>
    <w:p w:rsidR="002A7E55" w:rsidRDefault="002A7E55" w:rsidP="00C31452">
      <w:pPr>
        <w:jc w:val="both"/>
        <w:rPr>
          <w:rFonts w:ascii="Times New Roman" w:hAnsi="Times New Roman" w:cs="Times New Roman"/>
        </w:rPr>
      </w:pPr>
    </w:p>
    <w:p w:rsidR="002A7E55" w:rsidRDefault="002A7E55" w:rsidP="00C31452">
      <w:pPr>
        <w:jc w:val="both"/>
        <w:rPr>
          <w:rFonts w:ascii="Times New Roman" w:hAnsi="Times New Roman" w:cs="Times New Roman"/>
        </w:rPr>
      </w:pPr>
    </w:p>
    <w:p w:rsidR="002A7E55" w:rsidRDefault="002A7E55" w:rsidP="00C31452">
      <w:pPr>
        <w:jc w:val="both"/>
        <w:rPr>
          <w:rFonts w:ascii="Times New Roman" w:hAnsi="Times New Roman" w:cs="Times New Roman"/>
        </w:rPr>
      </w:pPr>
    </w:p>
    <w:p w:rsidR="002A7E55" w:rsidRPr="00A37BD5" w:rsidRDefault="002A7E55" w:rsidP="00C31452">
      <w:pPr>
        <w:jc w:val="both"/>
        <w:rPr>
          <w:rFonts w:ascii="Times New Roman" w:hAnsi="Times New Roman" w:cs="Times New Roman"/>
        </w:rPr>
      </w:pPr>
    </w:p>
    <w:sectPr w:rsidR="002A7E55" w:rsidRPr="00A37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54"/>
    <w:rsid w:val="002361EE"/>
    <w:rsid w:val="002A7E55"/>
    <w:rsid w:val="00337B37"/>
    <w:rsid w:val="00700B9F"/>
    <w:rsid w:val="008D6D57"/>
    <w:rsid w:val="00B379B8"/>
    <w:rsid w:val="00B44954"/>
    <w:rsid w:val="00C31452"/>
    <w:rsid w:val="00F3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5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5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 SEFEROGLU</dc:creator>
  <cp:lastModifiedBy>ASUS</cp:lastModifiedBy>
  <cp:revision>2</cp:revision>
  <dcterms:created xsi:type="dcterms:W3CDTF">2023-07-10T05:25:00Z</dcterms:created>
  <dcterms:modified xsi:type="dcterms:W3CDTF">2023-07-10T05:25:00Z</dcterms:modified>
</cp:coreProperties>
</file>